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6C" w:rsidRPr="0036448B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УТВЕРЖДАЮ</w:t>
      </w:r>
    </w:p>
    <w:p w:rsidR="0036246C" w:rsidRPr="0036448B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ПРЕДСЕДАТЕЛЬ</w:t>
      </w:r>
    </w:p>
    <w:p w:rsidR="0036246C" w:rsidRPr="0036448B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ТОО ООО ВОСВОД</w:t>
      </w:r>
    </w:p>
    <w:p w:rsidR="0036246C" w:rsidRPr="0036448B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Н.А.</w:t>
      </w:r>
      <w:r w:rsidR="009D6E0E"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Прокопьев</w:t>
      </w:r>
    </w:p>
    <w:p w:rsidR="0036246C" w:rsidRPr="0036448B" w:rsidRDefault="0036246C" w:rsidP="0036246C">
      <w:pPr>
        <w:shd w:val="clear" w:color="auto" w:fill="FFFFFF"/>
        <w:spacing w:after="135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«</w:t>
      </w:r>
      <w:r w:rsidR="00475F3B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0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</w:t>
      </w:r>
      <w:r w:rsidR="00475F3B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="009F463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»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февраля 202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года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ОТЧЕТ</w:t>
      </w:r>
    </w:p>
    <w:p w:rsidR="0036246C" w:rsidRPr="0036448B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ПО РЕЗУЛЬТАТАМ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br/>
        <w:t>САМООБСЛЕДОВАНИЯ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br/>
        <w:t>ТОО ООО ВОСВОД</w:t>
      </w:r>
    </w:p>
    <w:p w:rsidR="0036246C" w:rsidRPr="0036448B" w:rsidRDefault="0036246C" w:rsidP="0036246C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г. ТУЛА 202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Введение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Отчет составлен по материалам самообследования деятельности учреждения дополнительного образования за период 20</w:t>
      </w:r>
      <w:r w:rsidR="00891DA6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учебного года, по состоянию на 3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0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декабря 20</w:t>
      </w:r>
      <w:r w:rsidR="00891DA6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="00A751A0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года.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При самообследовании анализировались: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- образовательная деятельность (уровень и качество подготовки обучающихся </w:t>
      </w:r>
      <w:r w:rsidR="00456139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и выпускников по дополнительным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программам: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водителей гидроциклов (районы плавания 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водителей гидроциклов (районы плавания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водителей гидроциклов (районы плавания ВМВ+ТМ);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 водителей гидроциклов (районы плавания ВМВ+ТМ и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судоводителей маломерных моторных судов  (районы плавания 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Обучение судоводителей маломерных моторных судов (районы плавания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Обучение судоводителей маломерных моторных судов (районы плавания ВМВ+ТМ);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судоводителей маломерных моторных судов (районы плавания ВМВ+ТМ и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Обучение судоводителей маломерных моторных судов и водителей гидроциклов (район плавания 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Обучение судоводителей маломерных моторных судов и водителей гидроциклов (район плавания 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Обучение судоводителей маломерных моторных судов и водителей гидроциклов (район плавания ВМВ+ТМ);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Обучение судоводителей маломерных моторных судов и водителей гидроциклов (район плавания ВМВ+ТМ и ВВП);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Обучение судоводителей парусных судов (районы плавания ВВ, ВВП, ВМВ+ТМ);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Обучение судоводителей парусно-моторных судов (районы плавания ВВ, ВВП, ВМВ+ТМ);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45613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спасателей</w:t>
            </w:r>
            <w:r w:rsidR="0036246C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ВОСВОДа.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реализация утвержденных образовательных программ; участие в различных мероприятиях: соревнованиях, показательных выступлениях, выставках);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кадровое обеспечение образовательного процесса по заявленным образовательным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программам (качественный состав педагогических кадров), повышение квалификации, результаты аттестации преподавателей;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качество учебно-методического, библиотечно-информационного обеспечения образовательного процесса, необходимых для реализации образовательных программ;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материально-техническая база учреждения дополнительного профессионального образования (обеспеченность образовательного процесса необходимым оборудованием).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Отчет состоит из аналитической части и результата анализа показателей деятельности учреждения дополнительного профессионального образования.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Анали</w:t>
      </w:r>
      <w:r w:rsidR="00456139"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тическая часть самообследования 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ТОО ООО ВОСВОД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1. Общие сведения об учреждении до</w:t>
      </w:r>
      <w:r w:rsidR="00456139"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полнительного профессионального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 образования.</w:t>
      </w:r>
    </w:p>
    <w:p w:rsidR="0036246C" w:rsidRPr="0036448B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1.1. Юридический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адрес: 300002, г. Тула, ул. Железнодорожная, д.51</w:t>
      </w:r>
    </w:p>
    <w:p w:rsidR="0036246C" w:rsidRPr="0036448B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ab/>
        <w:t>Фактический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адрес: 300041, г. Тула, ул. Мосина, д.23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Председатель Совета: </w:t>
      </w:r>
      <w:r w:rsidRPr="0036448B">
        <w:rPr>
          <w:rFonts w:ascii="scadaregular" w:eastAsia="Times New Roman" w:hAnsi="scadaregular" w:cs="Times New Roman"/>
          <w:b/>
          <w:sz w:val="27"/>
          <w:szCs w:val="27"/>
          <w:lang w:eastAsia="ru-RU"/>
        </w:rPr>
        <w:t>Прокопьев Николай Александрович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1.2. Перечень разрешительных документов, на основании которых учреждение дополнительного образования осуществляет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26"/>
        <w:gridCol w:w="69"/>
        <w:gridCol w:w="2868"/>
        <w:gridCol w:w="1223"/>
        <w:gridCol w:w="1097"/>
        <w:gridCol w:w="61"/>
        <w:gridCol w:w="629"/>
        <w:gridCol w:w="629"/>
      </w:tblGrid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выдавшего документ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0133/02800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  Российской Федерации по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6448B" w:rsidRPr="0036448B" w:rsidTr="0036246C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1.3. Основным нормативно-правовым документом учреждения дополнительного профессионального образования является Устав ТОО ООО ВОСВОД,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профессионального образования.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Важным нормативным документом, устанавливающим гарантию трудовых прав и обязанностей работников, создании для них благоприятных условий труда являются Правила внутреннего трудового распорядка, соответствующие Трудовому кодексу Российской Федерации и учитывающие специфику функционирования ТОО ООО ВОСВОД. В целях реализации Федерального закона «Об образовании в Российской Федерации» от 29.12.2012г. №273 в учреждении утвержден локальный нормативный акт, «Положение о нормах профессиональной этики педагогических работников». Взаимоотношения между участниками образовательного процесса регламентируются Уставом ТОО ООО ВОСВОД и договорами с обучающимися, определяющими уровень получаемого образования, сроки обучения и другие условия.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1.4. Структура и система управления.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Управление учреждением осуществляется в соответствии с законодательством Российской Федерации и действующим Уста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вом ТОО ООО ВОСВОД. Управление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строится на принципах единоначалия и коллегиальности.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Негосударственное образовательное учреждение дополнительного профессионального образования ТУЛЬСКАЯ ОБЛАСТНАЯ ОРГАНИЗАЦИЯ ОБЩЕРОССИЙСКОЙ ОБЩЕСТВЕННОЙ ОРГАНИЗАЦИИ «ВСЕРОССИЙСКОЕ ОБЩЕСТВО СПАСАНИЯ НА ВОДАХ» (сокращенное наименование –ТОО ООО ВОСВОД) является некоммерческим учреждением дополнительного профессионального образования.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Формами самоуправления являются:</w:t>
      </w:r>
    </w:p>
    <w:p w:rsidR="0036246C" w:rsidRPr="0036448B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Совет трудового коллектива учреждения дополнительного образования;</w:t>
      </w:r>
    </w:p>
    <w:p w:rsidR="0036246C" w:rsidRPr="0036448B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Педагогический совет.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Выводы:</w:t>
      </w:r>
    </w:p>
    <w:p w:rsidR="0036246C" w:rsidRPr="0036448B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ТОО ООО ВОСВОД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6246C" w:rsidRPr="0036448B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В целом структура ТОО ООО ВОСВОД и система управления достаточны и эффективны для обеспечения выполнения функций учреждения в сфере дополнительного профессионального образования в соответствии с действующим законодательством Российской Федерации.</w:t>
      </w:r>
    </w:p>
    <w:p w:rsidR="0036246C" w:rsidRPr="0036448B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36246C" w:rsidRPr="0036448B" w:rsidRDefault="0036246C" w:rsidP="009378E5">
      <w:pPr>
        <w:shd w:val="clear" w:color="auto" w:fill="FFFFFF"/>
        <w:spacing w:after="0" w:line="240" w:lineRule="auto"/>
        <w:ind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2. Образовательная деятельность.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2.1. Организация образовательного процесса.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Организа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ция образовательного процесса в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ТОО ООО ВОСВОД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регламентируется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учебным планом и расписанием учебных занятий.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Учебный год начинается 1 марта и завершается 31 октября (в зимний период занятия с судоводителями и спасателями не проводятся).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Продолжительность учебного года:</w:t>
      </w:r>
    </w:p>
    <w:p w:rsidR="0036246C" w:rsidRPr="0036448B" w:rsidRDefault="009378E5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по дополнительной образовательной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программе в области подготовки судоводителей маломерных судов предусмотрены 4 учебных недели (аудиторные занятия) из них 1 неделя резерв учебного времени.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- 4 учебные недели для учащихся осваивающих программу профессиональной подготовки матроса - спасателя.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2.2. ТОО ООО ВОСВОД реализует образовательные программы дополнительного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образования по следующим направлениям (видам) в соответствии с лицензией на право ведения образовательной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43"/>
        <w:gridCol w:w="4383"/>
        <w:gridCol w:w="1842"/>
      </w:tblGrid>
      <w:tr w:rsidR="0036448B" w:rsidRPr="0036448B" w:rsidTr="003624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36448B" w:rsidRPr="0036448B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 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 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78E5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парусных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парусно-моторных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спасателей  ВОСВОДа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Освоение образовательных программ завершается итоговой аттестацией обучающихся, формы и порядок которой устанавливаются «Положением о порядке и формах проведения итоговой аттестации обучающихся».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</w:t>
      </w:r>
      <w:proofErr w:type="gramStart"/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2.Оценка</w:t>
      </w:r>
      <w:proofErr w:type="gramEnd"/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содержания и качества подготовки  обучающихся в 20</w:t>
      </w:r>
      <w:r w:rsid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22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году: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36"/>
        <w:gridCol w:w="296"/>
        <w:gridCol w:w="504"/>
        <w:gridCol w:w="400"/>
        <w:gridCol w:w="446"/>
        <w:gridCol w:w="546"/>
        <w:gridCol w:w="466"/>
        <w:gridCol w:w="670"/>
        <w:gridCol w:w="476"/>
        <w:gridCol w:w="371"/>
        <w:gridCol w:w="358"/>
        <w:gridCol w:w="297"/>
        <w:gridCol w:w="637"/>
        <w:gridCol w:w="562"/>
        <w:gridCol w:w="332"/>
        <w:gridCol w:w="402"/>
      </w:tblGrid>
      <w:tr w:rsidR="0036448B" w:rsidRPr="0036448B" w:rsidTr="009378E5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Количес-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 обуча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ющихся: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судоводителей/спасателей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Отчислено в процессе обучения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Допущено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квалифика-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ционному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экзамену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Сдали квалификационный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сдали квалифи-кационный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Сдали экзамен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ГИМС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первого раза</w:t>
            </w:r>
          </w:p>
        </w:tc>
      </w:tr>
      <w:tr w:rsidR="0036448B" w:rsidRPr="0036448B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по неуспева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емости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с результатами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6448B" w:rsidRPr="0036448B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незачет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6448B" w:rsidRPr="0036448B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36448B" w:rsidRPr="0036448B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93,1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2.3.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Оценка организации учебного процесса.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Организация учебного процесса спланирована  в соответствии с приказами и требованиями ГИМС МЧС России,  образовательных  программ подготовки судоводителей маломерных судов поднадзорных МЧС России.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2.4. Оценка качества кадрового обеспечения.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  </w:t>
      </w:r>
    </w:p>
    <w:p w:rsidR="009378E5" w:rsidRPr="0036448B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9378E5" w:rsidRPr="0036448B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9378E5" w:rsidRPr="0036448B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36246C" w:rsidRPr="0036448B" w:rsidRDefault="0036246C" w:rsidP="009378E5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lastRenderedPageBreak/>
        <w:t>Раздел 3. Ресурсное обеспечение образовательной деятельности по реализуемым</w:t>
      </w:r>
      <w:r w:rsidR="009378E5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дополнительным образовательным программам.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3.1. Кадровое обеспечение образовательного процесса.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914"/>
        <w:gridCol w:w="1348"/>
      </w:tblGrid>
      <w:tr w:rsidR="0036448B" w:rsidRPr="0036448B" w:rsidTr="00856F0A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квалификации педагогического состава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36246C" w:rsidRPr="0036448B" w:rsidRDefault="0036246C" w:rsidP="00D101C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</w:t>
            </w:r>
            <w:r w:rsidR="009378E5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учетом совместителей: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штатные педагогические работники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совместительство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совместительство</w:t>
            </w:r>
            <w:r w:rsidR="00D1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448B" w:rsidRPr="0036448B" w:rsidTr="00856F0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имеющих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звания: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ВОСВОД,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Тульского морского собрания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«Лучший государственный инспектор по маломерным судам»  региональном этапе «Созвездие мужества»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МЧС России «За отличие в ликвидации последствий чрезвычайной ситуации»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медаль МЧС России «Маршал Василий Чуйков»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9378E5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46C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медаль МЧС России «85 лет Гражданской обороне»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48B" w:rsidRPr="0036448B" w:rsidTr="00856F0A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МЧС России «За заслуги»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3.2. Повышение квалификации.</w:t>
      </w:r>
    </w:p>
    <w:tbl>
      <w:tblPr>
        <w:tblW w:w="1049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793"/>
        <w:gridCol w:w="1577"/>
        <w:gridCol w:w="570"/>
      </w:tblGrid>
      <w:tr w:rsidR="0036448B" w:rsidRPr="0036448B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семинары, тема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36448B" w:rsidRPr="0036448B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квалификации. Свидетельство № 5495 от 08 апреля 2011 г. </w:t>
            </w:r>
            <w:r w:rsidR="00EC56E9" w:rsidRPr="0036448B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36448B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36448B" w:rsidRPr="0036448B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АВ № 179667 выдано 21 апреля 2011 года ГИМС Тульской области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36448B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36448B" w:rsidRPr="0036448B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квалификации. </w:t>
            </w:r>
            <w:r w:rsidR="00EC56E9" w:rsidRPr="0036448B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 xml:space="preserve">Федеральное бюджетное образовательное учреждение высшего профессионального образования </w:t>
            </w:r>
            <w:r w:rsidR="00EC56E9" w:rsidRPr="0036448B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lastRenderedPageBreak/>
              <w:t>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36448B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 А.</w:t>
            </w:r>
            <w:r w:rsidR="0036246C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6448B" w:rsidRPr="0036448B" w:rsidTr="00EC56E9">
        <w:tc>
          <w:tcPr>
            <w:tcW w:w="0" w:type="auto"/>
            <w:shd w:val="clear" w:color="auto" w:fill="auto"/>
            <w:vAlign w:val="center"/>
            <w:hideMark/>
          </w:tcPr>
          <w:p w:rsidR="00EC56E9" w:rsidRPr="0036448B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6E9" w:rsidRPr="0036448B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C56E9" w:rsidRPr="0036448B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А. С.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3.3. Сведения о преподавателях учебных предметов</w:t>
      </w:r>
    </w:p>
    <w:tbl>
      <w:tblPr>
        <w:tblW w:w="1035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09"/>
        <w:gridCol w:w="1957"/>
        <w:gridCol w:w="2276"/>
        <w:gridCol w:w="1953"/>
      </w:tblGrid>
      <w:tr w:rsidR="0036448B" w:rsidRPr="0036448B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hyperlink r:id="rId5" w:anchor="_ftn2" w:history="1">
              <w:r w:rsidRPr="003644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(не реже чем один раз в три года)</w:t>
            </w:r>
            <w:hyperlink r:id="rId6" w:anchor="_ftn3" w:history="1">
              <w:r w:rsidRPr="0036448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6448B" w:rsidRPr="0036448B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Прокопьев</w:t>
            </w:r>
          </w:p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</w:t>
            </w:r>
          </w:p>
          <w:p w:rsidR="0036246C" w:rsidRPr="0036448B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управления маломерным моторным судном на тренажере "TRANSAS",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спасателей ВОСВОД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№ 4618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(Б-I № 553938)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24 июня 1976 г. Севастопольское высшее военно-морское инженерное училище по специальности специальные энергетические установки, квалификация военного инженера-механика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на право управления маломерным судном АВ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0793282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22 мая 2014 года ГИМС Тульской области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Автономная некоммерческая организация дополнительного образования Центр подготовки судоводителей «Галс»,</w:t>
            </w:r>
            <w:r w:rsidR="001B5BBD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прошёл переподготовку по работе с аппаратурой навигационного 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тренажера маломерного судна NTPro - 4000, производства ЗАО «Транзас», а также по совершенствованию навыков в управлении маломерным судном в различных условиях навигационной и погодной обстановки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36448B" w:rsidRPr="0036448B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36448B" w:rsidRDefault="009E5327" w:rsidP="009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</w:t>
            </w:r>
            <w:r w:rsidR="0036246C"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  <w:r w:rsidR="0036246C"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устройство и техническое обслуживание маломерных судов (район плавания "ВВП, ВМВ и ТМ"). Обеспечение безопасности и правопорядка на водоёмах, техники безопасности.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Судовождение. Правила пользования маломерными судами, гидроциклом.  Отработка практических навыков управления маломерным моторным судном, гидроциклом.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№ 125 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 № 051921)</w:t>
            </w:r>
          </w:p>
          <w:p w:rsidR="0036246C" w:rsidRPr="0036448B" w:rsidRDefault="0036246C" w:rsidP="009E532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E5327" w:rsidRPr="0036448B">
              <w:rPr>
                <w:rFonts w:ascii="scadaregular" w:hAnsi="scadaregular"/>
                <w:sz w:val="25"/>
                <w:szCs w:val="27"/>
                <w:shd w:val="clear" w:color="auto" w:fill="FFFFFF"/>
              </w:rPr>
              <w:t>1977 год – Ленинградское ордена Октябрьской Революции высшее инженерное морское училище им. С.О. Макарова, судовождение на морских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15329 от 24 ноября 201</w:t>
            </w:r>
            <w:r w:rsidR="001B5BBD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Академия гражданской защиты МЧС России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5495 от 08 апреля 201</w:t>
            </w:r>
            <w:r w:rsidR="009E5327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9E5327" w:rsidRPr="0036448B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 право управления маломерным судном АВ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179667 выдано 21 апреля 2011 года 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ГИМС Тульской области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36448B" w:rsidRPr="0036448B" w:rsidTr="001B5BBD">
        <w:tc>
          <w:tcPr>
            <w:tcW w:w="1560" w:type="dxa"/>
            <w:shd w:val="clear" w:color="auto" w:fill="auto"/>
            <w:vAlign w:val="center"/>
            <w:hideMark/>
          </w:tcPr>
          <w:p w:rsidR="001B5BBD" w:rsidRPr="0036448B" w:rsidRDefault="001B5BBD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  <w:r w:rsidR="0036246C"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36246C" w:rsidRPr="0036448B" w:rsidRDefault="0036246C" w:rsidP="001B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</w:t>
            </w:r>
            <w:r w:rsidR="001B5BBD"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евич</w:t>
            </w:r>
            <w:r w:rsidRPr="00364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36448B" w:rsidRDefault="001B5BBD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Преподаватель:</w:t>
            </w:r>
            <w:r w:rsidR="0036246C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Судовождение. П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пользования маломерными </w:t>
            </w:r>
            <w:r w:rsidR="0036246C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судами, гидроциклом.  Отработка практических навыков управления маломерным моторным судном, гидроциклом.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ВБА 0030480 Международный институт экономики и права от 29.04.2013, специальность - экономика.</w:t>
            </w:r>
          </w:p>
          <w:p w:rsidR="0036246C" w:rsidRPr="0036448B" w:rsidRDefault="0036246C" w:rsidP="001B5BBD">
            <w:pPr>
              <w:spacing w:after="135" w:line="240" w:lineRule="auto"/>
              <w:ind w:left="82" w:hanging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Диплом о </w:t>
            </w:r>
            <w:r w:rsidR="001B5BBD" w:rsidRPr="00364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высшем</w:t>
            </w:r>
            <w:r w:rsidRPr="00364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образовании СБ № 4775971 от 15 июня </w:t>
            </w:r>
            <w:r w:rsidR="001B5BBD" w:rsidRPr="0036448B">
              <w:rPr>
                <w:rFonts w:ascii="scadaregular" w:hAnsi="scadaregular"/>
                <w:sz w:val="23"/>
                <w:szCs w:val="27"/>
                <w:shd w:val="clear" w:color="auto" w:fill="FFFFFF"/>
              </w:rPr>
              <w:t>1993 год – Московская государственная академия водного транспорта, судовождение на внутренних водных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9B3B13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повышении квалификации - Государственное образовательное учреждение дополнительного профессионального образования </w:t>
            </w:r>
          </w:p>
          <w:p w:rsidR="009B3B13" w:rsidRPr="0036448B" w:rsidRDefault="009B3B13" w:rsidP="0036246C">
            <w:pPr>
              <w:spacing w:after="135" w:line="240" w:lineRule="auto"/>
              <w:rPr>
                <w:rFonts w:ascii="scadaregular" w:hAnsi="scadaregular"/>
                <w:sz w:val="23"/>
                <w:szCs w:val="27"/>
                <w:shd w:val="clear" w:color="auto" w:fill="FFFFFF"/>
              </w:rPr>
            </w:pPr>
            <w:r w:rsidRPr="0036448B">
              <w:rPr>
                <w:rFonts w:ascii="scadaregular" w:hAnsi="scadaregular"/>
                <w:sz w:val="23"/>
                <w:szCs w:val="27"/>
                <w:shd w:val="clear" w:color="auto" w:fill="FFFFFF"/>
              </w:rPr>
              <w:t>2019 год – 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</w:t>
            </w:r>
            <w:r w:rsidR="009B3B13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(внешнее совместительство)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4. Учебно-методическое, библиотечно-информационное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обеспечение образовательного процесса.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Содержание методической работы соответствует основным задачам центра: создание и обеспечение необходимых условий для обучения судовождению, эстетического воспитания, духовно-нравственного и личностного развития, профессионального самоопределения, формирования экологической культуры.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В целях совершенствования образовательного процесса педагогическая и методическая работа центра направлена на решение следующих задач: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-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Совершенствование содержания образовательных программ, методика обучения;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Совершенствование требований и подготовке обучающихся;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Укрепление методической и материально-технической базы образовательного процесса.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Видами методической работы являются: наглядные пособия, открытые уроки, выступления на методических советах, методических секциях, мастер-классы, разработка и корректировка учебных программ, рецензирование учебных программ и пособий.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За отчетный период педагогическим коллективом центра проведена следующая методическая работа: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разработаны 4 комплекта учебно-методических пособий;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разработаны 4 программы для приема экзаменов в Учебном центре и ГИМС;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проведены 12 открытых уроков в ГИМС, МОУ СОШ г. Тулы и ДОЛ;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 мастер-класса по бросанию конца Александрова, вязанию морских узлов в ДОЛ «Дружба» г. Тулы;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проведены соревнования среди детей по перетягиванию каната, бросанию конца Александрова в День открытия навигации на водохранилище г. 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Тулы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Составлен и систематизирован информационный материал. В центре подготовки ТОО ООО ВОСВОД имеется специальная методическая литература по навигации, лоции, устройству двигателя, Сборник законодательных актов РФ по морскому праву и Международным правилам плавания. Ведется активная работа по созданию учебно-методических комплексов по программам учебных предметов.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Одним из основных источников учебной информации является учебная и учебно-методическая литература, которой располагает центр подготовки ТОО ООО ВОСВОД.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Основная задача книжного фонда является обеспечение образовательного процесса через комплектование и сохранение фонда, а также приведение книжного фонда в соответствие с Федеральными государственными требованиями и условиями реализации дополнительных образовательных программ в области судоходства.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Вывод: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Содержание проводимых методических мероприятий в целом отражает актуальные вопросы методики преподавания различных учебных предметов.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Сведения об оборудованных учебных кабинетах: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Сведения о наличии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в собственности оборудованных учебных кабинетов:</w:t>
      </w:r>
    </w:p>
    <w:p w:rsidR="0036246C" w:rsidRPr="0036448B" w:rsidRDefault="0036246C" w:rsidP="0036246C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Договор безвозмездного пользования имуществом от 06.07.2016 № 1, дополнительное соглашение к договору от 31.03.2018 № 1, действует с 31.03.2017 по 31.12.20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24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38"/>
        <w:gridCol w:w="2160"/>
        <w:gridCol w:w="996"/>
        <w:gridCol w:w="3261"/>
        <w:gridCol w:w="1316"/>
      </w:tblGrid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36448B" w:rsidRPr="0036448B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помещение №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300041, г. Тула, ул. Мосина, д.23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судоводителей маломерных и парусных судов, </w:t>
            </w:r>
            <w:r w:rsidR="0087031D"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спасателей, пловцов-спасателей</w:t>
            </w: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(аквалангистов),</w:t>
            </w:r>
          </w:p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дайверов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36448B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Наполняемость учебной группы не превышает 30 человек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Информационно-методические и иные материалы: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Учебные планы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Календарные учебные графики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Методические материалы и разработки: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примерные программы профессиональной подготовки матросов – спасателей, спасателей РФ, утвержденные в установленном порядке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образовательные программы подготовки судоводителей, согла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сованные с ГИМС и утвержденные 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председателем Совета ВОСВОД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методические рекомендации по организации образовательного процесса, утвержденные председателем Совета ВОСВОД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материалы для проведения промежуточной и ит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оговой аттестации обучающихся, 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председателем Совета ВОСВОД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- расписание занятий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Схемы полигона для отработки практических навыков - имеются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Сведения об оборудовании и технических средствах обучения:</w:t>
      </w:r>
    </w:p>
    <w:p w:rsidR="0036246C" w:rsidRPr="0036448B" w:rsidRDefault="0036246C" w:rsidP="0036246C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Проектор BenQMX: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A03CEA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BenQ MX507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Китай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Ноутбук PresarioCQ56: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CompaqPresarioCQ56 производитель: КНР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Экран 2х2 м:</w:t>
      </w:r>
    </w:p>
    <w:p w:rsidR="0036246C" w:rsidRPr="0036448B" w:rsidRDefault="00A03CEA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Марка, модель: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ScreenMediaAppolo-T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ScreenMedia, Китай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Интерактивная доска 2,5х1,5 м: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BoardSys 2500х1500 мм.  производитель: BoardSys, Россия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8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4-е комплекта обучающе-тестирующих терминалов «W-GREATINTEL-BOT-STATION»: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val="en-US"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</w:t>
      </w:r>
      <w:r w:rsidRPr="0036448B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,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модель</w:t>
      </w:r>
      <w:r w:rsidRPr="0036448B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: RARE COMPUTER COLLECTORS ITEM LIKE ALL IN ONE - USED INTEL DOT.STATION 2300, INTEL Dot Station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производитель</w:t>
      </w:r>
      <w:r w:rsidRPr="0036448B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: 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Китай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9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Робот-тренажер Т12к "Максим III-01" (для обучения навыков оказания первой медицинской помощи) тренажер сердечно-легочной и мозговой реанимации пружинно-механический с индикацией правильности выполнения действий, с учебным и 4-мя тестовыми режимами, с цифровым отображением объёма и скорости вдыхаемого воздуха, с анимационной обучающей интерактивной компьютерной программой – манекен):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Т12К Максим III-01  производитель: ОАО «Медиус» г. Санкт-Петербург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ТУ 9452-003-01899511-2009</w:t>
      </w:r>
    </w:p>
    <w:p w:rsidR="0036246C" w:rsidRPr="0036448B" w:rsidRDefault="0036246C" w:rsidP="0036246C">
      <w:pPr>
        <w:numPr>
          <w:ilvl w:val="0"/>
          <w:numId w:val="10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Тренажер для спасения утопающего «Степа»: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, модель: Т17 «Степа»     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производитель: г. Санкт-Петербург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36448B" w:rsidRDefault="0036246C" w:rsidP="0036246C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Тренажер «TRANSAS» (для подготовки спасателей ВОСВОД, судоводителей маломерных судов):</w:t>
      </w:r>
    </w:p>
    <w:p w:rsidR="0036246C" w:rsidRPr="0036448B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«TRANSAS» NTPro 5000    производитель: г. Санкт-Петербург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36448B" w:rsidRDefault="0036246C" w:rsidP="0036246C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Катер , 2002 года выпуска, регистрационный номер Р 19-67 ТУ: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арка, модель: «SEARAY 182BR»   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  производитель: США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36448B" w:rsidRDefault="0036246C" w:rsidP="0036246C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Моторная лодка «Крым», 1978 года выпуска, регистрационный номер Р 12-93 ТУ:</w:t>
      </w:r>
    </w:p>
    <w:p w:rsidR="0036246C" w:rsidRPr="0036448B" w:rsidRDefault="00E41DA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«Крым»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г. Москва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A03CEA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36448B" w:rsidRDefault="00E41DAC" w:rsidP="0036246C">
      <w:pPr>
        <w:numPr>
          <w:ilvl w:val="0"/>
          <w:numId w:val="1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Морское прогулочное судно</w:t>
      </w:r>
      <w:r w:rsidR="0036246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, 2005 года выпуска, регистрационный номер Р 81-25 ТУ: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«МАСТЕР КРАФТ-ПРОСТАР -205» производитель: США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A03CEA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36448B" w:rsidRDefault="0036246C" w:rsidP="0036246C">
      <w:pPr>
        <w:numPr>
          <w:ilvl w:val="0"/>
          <w:numId w:val="1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Гидроцикл «Bombardier», 2008 года выпуска, регистрационный номер Р 83-03 ТУ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Модель, ма</w:t>
      </w:r>
      <w:r w:rsidR="0087031D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рка: «BombardierGTI 4t</w:t>
      </w:r>
      <w:r w:rsidR="00E41DAC"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ecPRO»  </w:t>
      </w: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Канада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36448B" w:rsidRDefault="0036246C" w:rsidP="0036246C">
      <w:pPr>
        <w:numPr>
          <w:ilvl w:val="0"/>
          <w:numId w:val="1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Катер патрульный ВОСВОД- Лодка моторная QUINTREX Coast Runner 475 BR 2019 New», 2019 года выпуска, регистрационный номер ТА 0300 RUS71 » производитель: г. Воронеж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Вывод о результатах самообследования: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sz w:val="27"/>
          <w:szCs w:val="27"/>
          <w:lang w:eastAsia="ru-RU"/>
        </w:rPr>
        <w:t>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учебном центре ТОО ООО ВОСВОД соответствует требованиям, предъявляемым к учебным организациям, осуществляющим образовательную деятельность.</w:t>
      </w:r>
    </w:p>
    <w:p w:rsidR="0036246C" w:rsidRPr="0036448B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36448B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36448B">
        <w:rPr>
          <w:rFonts w:ascii="scadaregular" w:eastAsia="Times New Roman" w:hAnsi="scadaregular" w:cs="Times New Roman"/>
          <w:noProof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6C" w:rsidRPr="0036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FE"/>
    <w:multiLevelType w:val="multilevel"/>
    <w:tmpl w:val="CC2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A2"/>
    <w:multiLevelType w:val="multilevel"/>
    <w:tmpl w:val="5686A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C46E4"/>
    <w:multiLevelType w:val="multilevel"/>
    <w:tmpl w:val="B02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0E1D"/>
    <w:multiLevelType w:val="multilevel"/>
    <w:tmpl w:val="2F1C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13958"/>
    <w:multiLevelType w:val="multilevel"/>
    <w:tmpl w:val="3A7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95E36"/>
    <w:multiLevelType w:val="multilevel"/>
    <w:tmpl w:val="FE5A7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27F59"/>
    <w:multiLevelType w:val="multilevel"/>
    <w:tmpl w:val="BB565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2244"/>
    <w:multiLevelType w:val="multilevel"/>
    <w:tmpl w:val="AB6A7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63C04"/>
    <w:multiLevelType w:val="multilevel"/>
    <w:tmpl w:val="5CE2D3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85AC1"/>
    <w:multiLevelType w:val="multilevel"/>
    <w:tmpl w:val="D4508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11ACC"/>
    <w:multiLevelType w:val="multilevel"/>
    <w:tmpl w:val="56709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80259"/>
    <w:multiLevelType w:val="multilevel"/>
    <w:tmpl w:val="7B8C3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778BC"/>
    <w:multiLevelType w:val="multilevel"/>
    <w:tmpl w:val="3266F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E17A0"/>
    <w:multiLevelType w:val="multilevel"/>
    <w:tmpl w:val="FC70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92099"/>
    <w:multiLevelType w:val="multilevel"/>
    <w:tmpl w:val="B136F9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54CD2"/>
    <w:multiLevelType w:val="multilevel"/>
    <w:tmpl w:val="C16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942AC"/>
    <w:multiLevelType w:val="multilevel"/>
    <w:tmpl w:val="0E5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8"/>
    <w:rsid w:val="000B4801"/>
    <w:rsid w:val="001B5BBD"/>
    <w:rsid w:val="0036246C"/>
    <w:rsid w:val="0036448B"/>
    <w:rsid w:val="0044339D"/>
    <w:rsid w:val="00456139"/>
    <w:rsid w:val="00475F3B"/>
    <w:rsid w:val="007F5151"/>
    <w:rsid w:val="00856F0A"/>
    <w:rsid w:val="0087031D"/>
    <w:rsid w:val="00891DA6"/>
    <w:rsid w:val="009245A7"/>
    <w:rsid w:val="00936408"/>
    <w:rsid w:val="009378E5"/>
    <w:rsid w:val="009B3B13"/>
    <w:rsid w:val="009D6E0E"/>
    <w:rsid w:val="009E5327"/>
    <w:rsid w:val="009F4635"/>
    <w:rsid w:val="00A03CEA"/>
    <w:rsid w:val="00A751A0"/>
    <w:rsid w:val="00AE6115"/>
    <w:rsid w:val="00B07DCA"/>
    <w:rsid w:val="00C80873"/>
    <w:rsid w:val="00D101CF"/>
    <w:rsid w:val="00E41DAC"/>
    <w:rsid w:val="00E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CEB5"/>
  <w15:chartTrackingRefBased/>
  <w15:docId w15:val="{C3C95E28-01B0-4D65-94DE-4A6E93E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46C"/>
    <w:rPr>
      <w:b/>
      <w:bCs/>
    </w:rPr>
  </w:style>
  <w:style w:type="character" w:styleId="a5">
    <w:name w:val="Hyperlink"/>
    <w:basedOn w:val="a0"/>
    <w:uiPriority w:val="99"/>
    <w:semiHidden/>
    <w:unhideWhenUsed/>
    <w:rsid w:val="0036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76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aaf-tver.ru/" TargetMode="External"/><Relationship Id="rId5" Type="http://schemas.openxmlformats.org/officeDocument/2006/relationships/hyperlink" Target="http://dosaaf-tv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21</cp:revision>
  <dcterms:created xsi:type="dcterms:W3CDTF">2023-02-23T19:44:00Z</dcterms:created>
  <dcterms:modified xsi:type="dcterms:W3CDTF">2023-02-23T22:12:00Z</dcterms:modified>
</cp:coreProperties>
</file>